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7C" w:rsidRPr="00C448EE" w:rsidRDefault="00C238CC" w:rsidP="0073267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67C">
        <w:rPr>
          <w:bCs w:val="0"/>
          <w:sz w:val="22"/>
        </w:rPr>
        <w:t>Oblastní spolek Českého červeného kříže Zlín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3267C" w:rsidRPr="00C448EE" w:rsidRDefault="0073267C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3267C" w:rsidRPr="00C448EE" w:rsidRDefault="0073267C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3267C" w:rsidRPr="00C448EE" w:rsidRDefault="008A0EDF" w:rsidP="0073267C">
      <w:pPr>
        <w:pBdr>
          <w:bottom w:val="single" w:sz="1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3267C" w:rsidRPr="00C448EE">
          <w:rPr>
            <w:rStyle w:val="Hypertextovodkaz"/>
            <w:sz w:val="20"/>
          </w:rPr>
          <w:t>www.cervenykriz.zlin.cz</w:t>
        </w:r>
      </w:hyperlink>
    </w:p>
    <w:p w:rsidR="0073267C" w:rsidRDefault="0073267C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3267C" w:rsidRDefault="009C4674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březen 2019</w:t>
      </w:r>
    </w:p>
    <w:p w:rsidR="0073267C" w:rsidRDefault="0073267C" w:rsidP="0073267C">
      <w:pPr>
        <w:spacing w:line="360" w:lineRule="auto"/>
        <w:jc w:val="center"/>
        <w:rPr>
          <w:b/>
          <w:sz w:val="28"/>
        </w:rPr>
      </w:pPr>
    </w:p>
    <w:p w:rsidR="0073267C" w:rsidRPr="00CE1606" w:rsidRDefault="0073267C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 w:rsidR="00263976">
        <w:rPr>
          <w:b/>
          <w:spacing w:val="-8"/>
        </w:rPr>
        <w:t>15. 3. – 17.3. + 22. 3. – 24. 3.</w:t>
      </w:r>
      <w:r w:rsidR="00F87C44">
        <w:rPr>
          <w:b/>
          <w:spacing w:val="-8"/>
        </w:rPr>
        <w:t xml:space="preserve"> 2019</w:t>
      </w:r>
      <w:r w:rsidR="00263976">
        <w:rPr>
          <w:b/>
          <w:spacing w:val="-8"/>
        </w:rPr>
        <w:t xml:space="preserve"> </w:t>
      </w:r>
      <w:r w:rsidR="0051134A" w:rsidRPr="00CE1606">
        <w:rPr>
          <w:spacing w:val="-8"/>
        </w:rPr>
        <w:t xml:space="preserve">(celkem </w:t>
      </w:r>
      <w:r w:rsidR="00453CF1">
        <w:rPr>
          <w:spacing w:val="-8"/>
        </w:rPr>
        <w:t>4</w:t>
      </w:r>
      <w:r w:rsidR="006861C6">
        <w:rPr>
          <w:spacing w:val="-8"/>
        </w:rPr>
        <w:t>0</w:t>
      </w:r>
      <w:r w:rsidR="00CE1606" w:rsidRPr="00CE1606">
        <w:rPr>
          <w:spacing w:val="-8"/>
        </w:rPr>
        <w:t xml:space="preserve"> vyučovacích hodin</w:t>
      </w:r>
      <w:r w:rsidRPr="00CE1606">
        <w:rPr>
          <w:spacing w:val="-8"/>
        </w:rPr>
        <w:t>)</w:t>
      </w:r>
    </w:p>
    <w:p w:rsidR="0073267C" w:rsidRDefault="0073267C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="00BC549C" w:rsidRPr="00453CF1">
        <w:t xml:space="preserve">: </w:t>
      </w:r>
      <w:r w:rsidR="00453CF1" w:rsidRPr="00453CF1">
        <w:rPr>
          <w:b/>
        </w:rPr>
        <w:t>Zlínský</w:t>
      </w:r>
      <w:r w:rsidR="00453CF1" w:rsidRPr="00453CF1">
        <w:t xml:space="preserve"> </w:t>
      </w:r>
      <w:r w:rsidR="004A0378" w:rsidRPr="00453CF1">
        <w:rPr>
          <w:b/>
        </w:rPr>
        <w:t>Klub 204</w:t>
      </w:r>
      <w:r w:rsidR="004A0378" w:rsidRPr="00453CF1">
        <w:t xml:space="preserve"> – Tř. T. Bati 204, Zlín (budova bývalé knihovny Františka Bartoše, přízemí)</w:t>
      </w:r>
    </w:p>
    <w:p w:rsidR="009B70CF" w:rsidRPr="00E1066B" w:rsidRDefault="009B70CF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Pr="009B70CF">
        <w:rPr>
          <w:b/>
        </w:rPr>
        <w:t>2000,-</w:t>
      </w:r>
      <w:r w:rsidR="00E1066B">
        <w:rPr>
          <w:b/>
        </w:rPr>
        <w:t xml:space="preserve"> </w:t>
      </w:r>
      <w:r w:rsidR="00E1066B">
        <w:t>(včetně povinné literatury)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</w:t>
      </w:r>
      <w:r w:rsidR="009B70CF">
        <w:t> hotovosti na adrese OS ČČK Zlín: Potoky 3314</w:t>
      </w:r>
    </w:p>
    <w:p w:rsidR="009B70CF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9B70CF">
        <w:t xml:space="preserve">řevodem na bankovní účet číslo: </w:t>
      </w:r>
      <w:r w:rsidR="009B70CF" w:rsidRPr="009B70CF">
        <w:rPr>
          <w:b/>
        </w:rPr>
        <w:t>44602724/0600</w:t>
      </w:r>
      <w:r w:rsidR="009B70CF">
        <w:t xml:space="preserve"> (GE Money Bank) – jako variabilní symbol uveďte své datum narození</w:t>
      </w:r>
    </w:p>
    <w:p w:rsidR="009B70CF" w:rsidRPr="004B50A0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color w:val="FF0000"/>
          <w:u w:val="single"/>
        </w:rPr>
      </w:pPr>
      <w:r>
        <w:t>p</w:t>
      </w:r>
      <w:r w:rsidR="009B70CF">
        <w:t xml:space="preserve">ro </w:t>
      </w:r>
      <w:r w:rsidR="009B70CF" w:rsidRPr="0051134A">
        <w:rPr>
          <w:b/>
        </w:rPr>
        <w:t>vystavení faktury</w:t>
      </w:r>
      <w:r w:rsidR="009B70CF">
        <w:t xml:space="preserve"> se, prosím, informujte na níže uvedené kontakty!</w:t>
      </w:r>
      <w:r w:rsidR="004F7ED1">
        <w:t xml:space="preserve"> </w:t>
      </w:r>
      <w:r w:rsidR="004F7ED1" w:rsidRPr="004B50A0">
        <w:rPr>
          <w:b/>
          <w:color w:val="FF0000"/>
          <w:u w:val="single"/>
        </w:rPr>
        <w:t xml:space="preserve">Je nutné vystavit fakturu předem než pošlete částku na bankovní </w:t>
      </w:r>
      <w:proofErr w:type="gramStart"/>
      <w:r w:rsidR="004F7ED1" w:rsidRPr="004B50A0">
        <w:rPr>
          <w:b/>
          <w:color w:val="FF0000"/>
          <w:u w:val="single"/>
        </w:rPr>
        <w:t>účet !!!</w:t>
      </w:r>
      <w:proofErr w:type="gramEnd"/>
      <w:r w:rsidR="009B70CF" w:rsidRPr="004B50A0">
        <w:rPr>
          <w:b/>
          <w:color w:val="FF0000"/>
          <w:u w:val="single"/>
        </w:rPr>
        <w:t xml:space="preserve"> </w:t>
      </w:r>
    </w:p>
    <w:p w:rsidR="00E1066B" w:rsidRPr="003D7AF1" w:rsidRDefault="0051134A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>t</w:t>
      </w:r>
      <w:r w:rsidR="00E1066B" w:rsidRPr="00A03E0C">
        <w:rPr>
          <w:b/>
        </w:rPr>
        <w:t xml:space="preserve">ermín pro zaplacení kurzu je nejpozději do </w:t>
      </w:r>
      <w:r w:rsidR="00F87C44">
        <w:rPr>
          <w:b/>
        </w:rPr>
        <w:t>8. 3. 2019</w:t>
      </w:r>
    </w:p>
    <w:p w:rsidR="009B70CF" w:rsidRDefault="009B70CF" w:rsidP="0073267C">
      <w:pPr>
        <w:spacing w:line="360" w:lineRule="auto"/>
        <w:jc w:val="both"/>
        <w:rPr>
          <w:u w:val="single"/>
        </w:rPr>
      </w:pPr>
    </w:p>
    <w:p w:rsidR="00E1066B" w:rsidRDefault="00E1066B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</w:t>
      </w:r>
      <w:r w:rsidR="00E1066B">
        <w:t>lok na poznámky a psací potřeby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</w:t>
      </w:r>
      <w:r w:rsidR="00E1066B">
        <w:t>ohodlné oblečení (při praktickém nácviku je dobré, pokud se cítíte dobře a pohodlně)</w:t>
      </w:r>
    </w:p>
    <w:p w:rsid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</w:t>
      </w:r>
      <w:r w:rsidR="00E1066B">
        <w:t>dlo a pití na celý den (budou polední pauzy na oběd)</w:t>
      </w:r>
    </w:p>
    <w:p w:rsidR="00E1066B" w:rsidRPr="00E1066B" w:rsidRDefault="0051134A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</w:t>
      </w:r>
      <w:r w:rsidR="00E1066B">
        <w:t>edno odpoledne bude probíhat praktický nácvik záchrany tonoucího</w:t>
      </w:r>
      <w:r>
        <w:t xml:space="preserve"> v bazénu, nezapomeňte proto plavky a ručník</w:t>
      </w:r>
      <w:r w:rsidR="00E1066B">
        <w:t xml:space="preserve"> –</w:t>
      </w:r>
      <w:r w:rsidR="00DE12DF">
        <w:t xml:space="preserve"> </w:t>
      </w:r>
      <w:r>
        <w:t>termín bude upřesněn</w:t>
      </w:r>
    </w:p>
    <w:p w:rsidR="00E1066B" w:rsidRDefault="00E1066B" w:rsidP="0073267C">
      <w:pPr>
        <w:spacing w:line="360" w:lineRule="auto"/>
        <w:jc w:val="both"/>
        <w:rPr>
          <w:u w:val="single"/>
        </w:rPr>
      </w:pPr>
    </w:p>
    <w:p w:rsidR="009B70CF" w:rsidRDefault="009B70CF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9B70CF" w:rsidRDefault="009B70CF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C41CFB" w:rsidRDefault="00C41CFB" w:rsidP="00416598">
      <w:pPr>
        <w:spacing w:after="120" w:line="360" w:lineRule="auto"/>
        <w:jc w:val="both"/>
        <w:rPr>
          <w:u w:val="single"/>
        </w:rPr>
      </w:pPr>
    </w:p>
    <w:p w:rsidR="00524BE8" w:rsidRDefault="00524BE8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</w:t>
      </w:r>
      <w:r w:rsidR="00F54CE8">
        <w:t>, a to dle zákona o ochraně veřejného zdraví.</w:t>
      </w:r>
      <w:r w:rsidR="00855BA7">
        <w:t xml:space="preserve"> Platnost certifikátu je 4 roky, poté je</w:t>
      </w:r>
      <w:r w:rsidR="00671DF2">
        <w:t xml:space="preserve"> u nás</w:t>
      </w:r>
      <w:r w:rsidR="00855BA7">
        <w:t xml:space="preserve"> možné i doškolení.</w:t>
      </w:r>
    </w:p>
    <w:p w:rsidR="0051134A" w:rsidRDefault="0051134A" w:rsidP="00524BE8">
      <w:pPr>
        <w:spacing w:line="360" w:lineRule="auto"/>
        <w:jc w:val="both"/>
      </w:pPr>
    </w:p>
    <w:p w:rsidR="0051134A" w:rsidRDefault="0051134A" w:rsidP="00524BE8">
      <w:pPr>
        <w:spacing w:line="360" w:lineRule="auto"/>
        <w:jc w:val="both"/>
      </w:pPr>
    </w:p>
    <w:p w:rsidR="00524BE8" w:rsidRDefault="00524BE8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0A1165" w:rsidRDefault="000A1165" w:rsidP="00524BE8">
      <w:pPr>
        <w:spacing w:line="360" w:lineRule="auto"/>
        <w:jc w:val="both"/>
        <w:rPr>
          <w:b/>
        </w:rPr>
      </w:pPr>
    </w:p>
    <w:p w:rsidR="002E696A" w:rsidRDefault="00263976" w:rsidP="00EB203B">
      <w:pPr>
        <w:tabs>
          <w:tab w:val="left" w:pos="7815"/>
        </w:tabs>
        <w:spacing w:line="360" w:lineRule="auto"/>
        <w:jc w:val="right"/>
      </w:pPr>
      <w:r>
        <w:t>Janeková Sandra</w:t>
      </w:r>
    </w:p>
    <w:p w:rsidR="002E696A" w:rsidRPr="000A1165" w:rsidRDefault="002E696A" w:rsidP="002E696A">
      <w:pPr>
        <w:spacing w:line="360" w:lineRule="auto"/>
        <w:jc w:val="right"/>
      </w:pPr>
      <w:r>
        <w:t>OS ČČK Zlín</w:t>
      </w:r>
    </w:p>
    <w:p w:rsidR="00E1066B" w:rsidRPr="009B70CF" w:rsidRDefault="00E1066B" w:rsidP="00E1066B">
      <w:pPr>
        <w:spacing w:line="360" w:lineRule="auto"/>
        <w:jc w:val="both"/>
      </w:pPr>
    </w:p>
    <w:p w:rsidR="0073267C" w:rsidRPr="0073267C" w:rsidRDefault="0073267C" w:rsidP="0073267C">
      <w:pPr>
        <w:spacing w:line="360" w:lineRule="auto"/>
        <w:jc w:val="center"/>
        <w:rPr>
          <w:b/>
          <w:sz w:val="28"/>
        </w:rPr>
      </w:pPr>
    </w:p>
    <w:sectPr w:rsidR="0073267C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22" w:rsidRDefault="00047922" w:rsidP="00416598">
      <w:r>
        <w:separator/>
      </w:r>
    </w:p>
  </w:endnote>
  <w:endnote w:type="continuationSeparator" w:id="0">
    <w:p w:rsidR="00047922" w:rsidRDefault="00047922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98" w:rsidRDefault="008A0EDF">
    <w:pPr>
      <w:pStyle w:val="Zpat"/>
      <w:jc w:val="center"/>
    </w:pPr>
    <w:fldSimple w:instr=" PAGE   \* MERGEFORMAT ">
      <w:r w:rsidR="009C4674">
        <w:rPr>
          <w:noProof/>
        </w:rPr>
        <w:t>1</w:t>
      </w:r>
    </w:fldSimple>
  </w:p>
  <w:p w:rsidR="00416598" w:rsidRDefault="004165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22" w:rsidRDefault="00047922" w:rsidP="00416598">
      <w:r>
        <w:separator/>
      </w:r>
    </w:p>
  </w:footnote>
  <w:footnote w:type="continuationSeparator" w:id="0">
    <w:p w:rsidR="00047922" w:rsidRDefault="00047922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67C"/>
    <w:rsid w:val="000069ED"/>
    <w:rsid w:val="00020707"/>
    <w:rsid w:val="00047922"/>
    <w:rsid w:val="00074E63"/>
    <w:rsid w:val="000963C1"/>
    <w:rsid w:val="000A1165"/>
    <w:rsid w:val="000A2700"/>
    <w:rsid w:val="00103294"/>
    <w:rsid w:val="0011560F"/>
    <w:rsid w:val="0019228C"/>
    <w:rsid w:val="001A5F5E"/>
    <w:rsid w:val="001B0CEE"/>
    <w:rsid w:val="001E7A68"/>
    <w:rsid w:val="00263976"/>
    <w:rsid w:val="00292D6C"/>
    <w:rsid w:val="00293F3D"/>
    <w:rsid w:val="002D30F7"/>
    <w:rsid w:val="002D6F46"/>
    <w:rsid w:val="002E696A"/>
    <w:rsid w:val="003208BF"/>
    <w:rsid w:val="003D7AF1"/>
    <w:rsid w:val="00416598"/>
    <w:rsid w:val="00453CF1"/>
    <w:rsid w:val="004A0378"/>
    <w:rsid w:val="004B4C4D"/>
    <w:rsid w:val="004B50A0"/>
    <w:rsid w:val="004C79DE"/>
    <w:rsid w:val="004F7ED1"/>
    <w:rsid w:val="005037FD"/>
    <w:rsid w:val="0051134A"/>
    <w:rsid w:val="00524BE8"/>
    <w:rsid w:val="00547416"/>
    <w:rsid w:val="006551E0"/>
    <w:rsid w:val="00660AA0"/>
    <w:rsid w:val="00665D61"/>
    <w:rsid w:val="00667413"/>
    <w:rsid w:val="00671DF2"/>
    <w:rsid w:val="006861C6"/>
    <w:rsid w:val="006957E9"/>
    <w:rsid w:val="006E0530"/>
    <w:rsid w:val="0073267C"/>
    <w:rsid w:val="007A2804"/>
    <w:rsid w:val="007A4149"/>
    <w:rsid w:val="007A5503"/>
    <w:rsid w:val="0080330B"/>
    <w:rsid w:val="00805051"/>
    <w:rsid w:val="0081414A"/>
    <w:rsid w:val="00855BA7"/>
    <w:rsid w:val="00867BD8"/>
    <w:rsid w:val="008A0EDF"/>
    <w:rsid w:val="008A4F35"/>
    <w:rsid w:val="0093612D"/>
    <w:rsid w:val="00995391"/>
    <w:rsid w:val="009B70CF"/>
    <w:rsid w:val="009C4674"/>
    <w:rsid w:val="009E68AC"/>
    <w:rsid w:val="00A01FDA"/>
    <w:rsid w:val="00A03E0C"/>
    <w:rsid w:val="00A2499A"/>
    <w:rsid w:val="00A5706F"/>
    <w:rsid w:val="00A61928"/>
    <w:rsid w:val="00A84BA4"/>
    <w:rsid w:val="00A858E3"/>
    <w:rsid w:val="00A928D9"/>
    <w:rsid w:val="00AA7F18"/>
    <w:rsid w:val="00AF1BCE"/>
    <w:rsid w:val="00B038F9"/>
    <w:rsid w:val="00B06733"/>
    <w:rsid w:val="00B9571D"/>
    <w:rsid w:val="00B9574B"/>
    <w:rsid w:val="00BA30FD"/>
    <w:rsid w:val="00BC549C"/>
    <w:rsid w:val="00C1236E"/>
    <w:rsid w:val="00C238CC"/>
    <w:rsid w:val="00C25BFC"/>
    <w:rsid w:val="00C32346"/>
    <w:rsid w:val="00C41CFB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2392"/>
    <w:rsid w:val="00EE529B"/>
    <w:rsid w:val="00F235AA"/>
    <w:rsid w:val="00F24276"/>
    <w:rsid w:val="00F4043E"/>
    <w:rsid w:val="00F54CE8"/>
    <w:rsid w:val="00F8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267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3267C"/>
    <w:rPr>
      <w:rFonts w:eastAsia="Times New Roman"/>
      <w:b/>
      <w:bCs/>
      <w:sz w:val="28"/>
      <w:lang w:eastAsia="ar-SA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6598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12</cp:revision>
  <dcterms:created xsi:type="dcterms:W3CDTF">2017-08-23T11:49:00Z</dcterms:created>
  <dcterms:modified xsi:type="dcterms:W3CDTF">2019-01-17T10:10:00Z</dcterms:modified>
</cp:coreProperties>
</file>