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7508C5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kurzu ZZA v termínu </w:t>
      </w:r>
      <w:r w:rsidR="00577869">
        <w:rPr>
          <w:b/>
        </w:rPr>
        <w:t>14.</w:t>
      </w:r>
      <w:r w:rsidR="00330F55">
        <w:rPr>
          <w:b/>
        </w:rPr>
        <w:t xml:space="preserve"> 10</w:t>
      </w:r>
      <w:r w:rsidR="00577869">
        <w:rPr>
          <w:b/>
        </w:rPr>
        <w:t>. – 16. 10. a 21. 10. – 23. 10. 2016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7508C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64595"/>
    <w:rsid w:val="001746EC"/>
    <w:rsid w:val="00225DF2"/>
    <w:rsid w:val="00330F55"/>
    <w:rsid w:val="00373AA9"/>
    <w:rsid w:val="00480B3D"/>
    <w:rsid w:val="00577869"/>
    <w:rsid w:val="00640712"/>
    <w:rsid w:val="00644936"/>
    <w:rsid w:val="007508C5"/>
    <w:rsid w:val="007A23DC"/>
    <w:rsid w:val="00823768"/>
    <w:rsid w:val="008451C5"/>
    <w:rsid w:val="009056B2"/>
    <w:rsid w:val="00A358CA"/>
    <w:rsid w:val="00A9693A"/>
    <w:rsid w:val="00AC699E"/>
    <w:rsid w:val="00B24839"/>
    <w:rsid w:val="00C81DD5"/>
    <w:rsid w:val="00D15CD1"/>
    <w:rsid w:val="00D579B8"/>
    <w:rsid w:val="00D91882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890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Socialni</cp:lastModifiedBy>
  <cp:revision>3</cp:revision>
  <cp:lastPrinted>2011-11-01T08:11:00Z</cp:lastPrinted>
  <dcterms:created xsi:type="dcterms:W3CDTF">2016-06-30T05:24:00Z</dcterms:created>
  <dcterms:modified xsi:type="dcterms:W3CDTF">2016-08-22T06:27:00Z</dcterms:modified>
</cp:coreProperties>
</file>